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42DD5" w14:textId="3DDADB3D" w:rsidR="001C42DF" w:rsidRDefault="001C42DF">
      <w:r>
        <w:rPr>
          <w:noProof/>
        </w:rPr>
        <w:drawing>
          <wp:anchor distT="0" distB="0" distL="114300" distR="114300" simplePos="0" relativeHeight="251659264" behindDoc="0" locked="0" layoutInCell="1" allowOverlap="1" wp14:anchorId="1ACACA1D" wp14:editId="40375FAE">
            <wp:simplePos x="0" y="0"/>
            <wp:positionH relativeFrom="column">
              <wp:posOffset>-126124</wp:posOffset>
            </wp:positionH>
            <wp:positionV relativeFrom="paragraph">
              <wp:posOffset>268671</wp:posOffset>
            </wp:positionV>
            <wp:extent cx="5943600" cy="1393190"/>
            <wp:effectExtent l="0" t="0" r="0" b="0"/>
            <wp:wrapSquare wrapText="bothSides"/>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1393190"/>
                    </a:xfrm>
                    <a:prstGeom prst="rect">
                      <a:avLst/>
                    </a:prstGeom>
                  </pic:spPr>
                </pic:pic>
              </a:graphicData>
            </a:graphic>
          </wp:anchor>
        </w:drawing>
      </w:r>
    </w:p>
    <w:p w14:paraId="2A25CB11" w14:textId="68744A9C" w:rsidR="001C42DF" w:rsidRPr="00267FEE" w:rsidRDefault="001C42DF" w:rsidP="001C42DF">
      <w:pPr>
        <w:spacing w:before="100" w:beforeAutospacing="1" w:after="100" w:afterAutospacing="1" w:line="240" w:lineRule="auto"/>
        <w:jc w:val="center"/>
        <w:outlineLvl w:val="1"/>
        <w:rPr>
          <w:rFonts w:asciiTheme="minorHAnsi" w:eastAsia="Times New Roman" w:hAnsiTheme="minorHAnsi" w:cstheme="minorHAnsi"/>
          <w:b/>
          <w:bCs/>
          <w:sz w:val="36"/>
          <w:szCs w:val="36"/>
        </w:rPr>
      </w:pPr>
      <w:r w:rsidRPr="0050462D">
        <w:rPr>
          <w:rFonts w:asciiTheme="minorHAnsi" w:eastAsia="Times New Roman" w:hAnsiTheme="minorHAnsi" w:cstheme="minorHAnsi"/>
          <w:b/>
          <w:bCs/>
          <w:sz w:val="36"/>
          <w:szCs w:val="36"/>
        </w:rPr>
        <w:t>Signers of the Declaration of Independence</w:t>
      </w:r>
    </w:p>
    <w:p w14:paraId="60B0D00D" w14:textId="77777777" w:rsidR="001C42DF" w:rsidRDefault="001C42DF" w:rsidP="001C42DF">
      <w:pPr>
        <w:spacing w:before="100" w:beforeAutospacing="1" w:after="100" w:afterAutospacing="1" w:line="240" w:lineRule="auto"/>
        <w:jc w:val="center"/>
        <w:outlineLvl w:val="1"/>
        <w:rPr>
          <w:rFonts w:eastAsia="Times New Roman" w:cs="Times New Roman"/>
          <w:b/>
          <w:bCs/>
          <w:sz w:val="24"/>
          <w:szCs w:val="24"/>
        </w:rPr>
      </w:pPr>
    </w:p>
    <w:p w14:paraId="3658F462" w14:textId="29774C24" w:rsidR="00072EF2" w:rsidRDefault="00072EF2" w:rsidP="001C42DF">
      <w:pPr>
        <w:spacing w:before="100" w:beforeAutospacing="1" w:after="100" w:afterAutospacing="1" w:line="240" w:lineRule="auto"/>
        <w:jc w:val="center"/>
        <w:outlineLvl w:val="1"/>
        <w:rPr>
          <w:rFonts w:eastAsia="Times New Roman" w:cs="Times New Roman"/>
          <w:b/>
          <w:bCs/>
          <w:sz w:val="24"/>
          <w:szCs w:val="24"/>
        </w:rPr>
        <w:sectPr w:rsidR="00072EF2" w:rsidSect="00F41CA2">
          <w:pgSz w:w="12240" w:h="15840"/>
          <w:pgMar w:top="0" w:right="1440" w:bottom="1440" w:left="1440" w:header="720" w:footer="720" w:gutter="0"/>
          <w:cols w:space="720"/>
          <w:docGrid w:linePitch="360"/>
        </w:sectPr>
      </w:pPr>
    </w:p>
    <w:p w14:paraId="128E1815" w14:textId="62FAB177" w:rsidR="001C42DF" w:rsidRPr="00267FEE" w:rsidRDefault="00072EF2" w:rsidP="001C42DF">
      <w:pPr>
        <w:pStyle w:val="Heading1"/>
        <w:rPr>
          <w:rFonts w:asciiTheme="minorHAnsi" w:hAnsiTheme="minorHAnsi" w:cstheme="minorHAnsi"/>
          <w:b/>
          <w:bCs/>
          <w:sz w:val="48"/>
          <w:szCs w:val="48"/>
        </w:rPr>
      </w:pPr>
      <w:r>
        <w:rPr>
          <w:rFonts w:asciiTheme="minorHAnsi" w:hAnsiTheme="minorHAnsi" w:cstheme="minorHAnsi"/>
          <w:b/>
          <w:bCs/>
          <w:sz w:val="48"/>
          <w:szCs w:val="48"/>
        </w:rPr>
        <w:t>George Clymer</w:t>
      </w:r>
    </w:p>
    <w:p w14:paraId="32A960DB" w14:textId="26F56EC7" w:rsidR="00072EF2" w:rsidRPr="00072EF2" w:rsidRDefault="00072EF2" w:rsidP="001C42DF">
      <w:pPr>
        <w:pStyle w:val="BodyText"/>
        <w:rPr>
          <w:i/>
          <w:iCs/>
        </w:rPr>
      </w:pPr>
      <w:r w:rsidRPr="00072EF2">
        <w:rPr>
          <w:i/>
          <w:iCs/>
        </w:rPr>
        <w:t>March 16, 1739</w:t>
      </w:r>
      <w:r w:rsidR="001C42DF" w:rsidRPr="00072EF2">
        <w:rPr>
          <w:i/>
          <w:iCs/>
        </w:rPr>
        <w:t xml:space="preserve">- </w:t>
      </w:r>
      <w:r w:rsidRPr="00072EF2">
        <w:rPr>
          <w:i/>
          <w:iCs/>
        </w:rPr>
        <w:t>Jan 23, 1813</w:t>
      </w:r>
    </w:p>
    <w:p w14:paraId="0617CA35" w14:textId="77777777" w:rsidR="00072EF2" w:rsidRPr="00072EF2" w:rsidRDefault="001C42DF" w:rsidP="00E759A8">
      <w:pPr>
        <w:pStyle w:val="BodyText"/>
        <w:rPr>
          <w:i/>
          <w:iCs/>
        </w:rPr>
      </w:pPr>
      <w:r w:rsidRPr="00072EF2">
        <w:rPr>
          <w:i/>
          <w:iCs/>
        </w:rPr>
        <w:t xml:space="preserve">Birthplace: </w:t>
      </w:r>
      <w:r w:rsidR="00072EF2" w:rsidRPr="00072EF2">
        <w:rPr>
          <w:i/>
          <w:iCs/>
        </w:rPr>
        <w:t>Philadelphia, Pa.</w:t>
      </w:r>
    </w:p>
    <w:p w14:paraId="2739A55F" w14:textId="5DC9142C" w:rsidR="00E759A8" w:rsidRPr="00072EF2" w:rsidRDefault="001C42DF" w:rsidP="00E759A8">
      <w:pPr>
        <w:pStyle w:val="BodyText"/>
        <w:rPr>
          <w:i/>
          <w:iCs/>
        </w:rPr>
      </w:pPr>
      <w:r w:rsidRPr="00072EF2">
        <w:rPr>
          <w:i/>
          <w:iCs/>
        </w:rPr>
        <w:t xml:space="preserve">Representing </w:t>
      </w:r>
      <w:r w:rsidR="00072EF2" w:rsidRPr="00072EF2">
        <w:rPr>
          <w:i/>
          <w:iCs/>
        </w:rPr>
        <w:t>Pennsylvania</w:t>
      </w:r>
      <w:r w:rsidR="00E759A8" w:rsidRPr="00072EF2">
        <w:rPr>
          <w:i/>
          <w:iCs/>
        </w:rPr>
        <w:t xml:space="preserve"> at the Continental Congress</w:t>
      </w:r>
    </w:p>
    <w:p w14:paraId="341A4966" w14:textId="6F7E9502" w:rsidR="00072EF2" w:rsidRPr="00072EF2" w:rsidRDefault="001C42DF" w:rsidP="00072EF2">
      <w:pPr>
        <w:rPr>
          <w:i/>
          <w:iCs/>
        </w:rPr>
      </w:pPr>
      <w:r w:rsidRPr="00072EF2">
        <w:rPr>
          <w:i/>
          <w:iCs/>
        </w:rPr>
        <w:t xml:space="preserve">Education: </w:t>
      </w:r>
      <w:r w:rsidR="00072EF2" w:rsidRPr="00072EF2">
        <w:rPr>
          <w:i/>
          <w:iCs/>
        </w:rPr>
        <w:t>Private (Merchant)</w:t>
      </w:r>
    </w:p>
    <w:p w14:paraId="557737B7" w14:textId="764CCD0D" w:rsidR="00072EF2" w:rsidRPr="00072EF2" w:rsidRDefault="00DC1226" w:rsidP="00072EF2">
      <w:pPr>
        <w:pStyle w:val="NormalWeb"/>
        <w:jc w:val="both"/>
        <w:rPr>
          <w:sz w:val="22"/>
          <w:szCs w:val="22"/>
        </w:rPr>
      </w:pPr>
      <w:r w:rsidRPr="00FD6EAD">
        <w:rPr>
          <w:b/>
          <w:bCs/>
          <w:noProof/>
          <w:sz w:val="22"/>
          <w:szCs w:val="22"/>
        </w:rPr>
        <mc:AlternateContent>
          <mc:Choice Requires="wps">
            <w:drawing>
              <wp:anchor distT="45720" distB="45720" distL="114300" distR="114300" simplePos="0" relativeHeight="251664384" behindDoc="0" locked="0" layoutInCell="1" allowOverlap="1" wp14:anchorId="3071D759" wp14:editId="3FC869D3">
                <wp:simplePos x="0" y="0"/>
                <wp:positionH relativeFrom="column">
                  <wp:posOffset>1246169</wp:posOffset>
                </wp:positionH>
                <wp:positionV relativeFrom="paragraph">
                  <wp:posOffset>822661</wp:posOffset>
                </wp:positionV>
                <wp:extent cx="1458595" cy="2238375"/>
                <wp:effectExtent l="0" t="0" r="2730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2238375"/>
                        </a:xfrm>
                        <a:prstGeom prst="rect">
                          <a:avLst/>
                        </a:prstGeom>
                        <a:solidFill>
                          <a:srgbClr val="FFFFFF"/>
                        </a:solidFill>
                        <a:ln w="9525">
                          <a:solidFill>
                            <a:srgbClr val="000000"/>
                          </a:solidFill>
                          <a:miter lim="800000"/>
                          <a:headEnd/>
                          <a:tailEnd/>
                        </a:ln>
                      </wps:spPr>
                      <wps:txbx>
                        <w:txbxContent>
                          <w:p w14:paraId="5AC8A134" w14:textId="2201A994" w:rsidR="001C42DF" w:rsidRPr="001C42DF" w:rsidRDefault="001C42DF" w:rsidP="001C42DF">
                            <w:pPr>
                              <w:pStyle w:val="BodyText"/>
                              <w:jc w:val="center"/>
                              <w:rPr>
                                <w:sz w:val="18"/>
                                <w:szCs w:val="18"/>
                              </w:rPr>
                            </w:pPr>
                            <w:r>
                              <w:rPr>
                                <w:noProof/>
                              </w:rPr>
                              <w:drawing>
                                <wp:inline distT="0" distB="0" distL="0" distR="0" wp14:anchorId="077F92CA" wp14:editId="4823C7E7">
                                  <wp:extent cx="1248122" cy="1647522"/>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48122" cy="1647522"/>
                                          </a:xfrm>
                                          <a:prstGeom prst="rect">
                                            <a:avLst/>
                                          </a:prstGeom>
                                          <a:noFill/>
                                          <a:ln>
                                            <a:noFill/>
                                          </a:ln>
                                        </pic:spPr>
                                      </pic:pic>
                                    </a:graphicData>
                                  </a:graphic>
                                </wp:inline>
                              </w:drawing>
                            </w:r>
                            <w:r>
                              <w:rPr>
                                <w:sz w:val="18"/>
                                <w:szCs w:val="18"/>
                              </w:rPr>
                              <w:br/>
                            </w:r>
                            <w:r w:rsidR="00FD6EAD">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1D759" id="_x0000_t202" coordsize="21600,21600" o:spt="202" path="m,l,21600r21600,l21600,xe">
                <v:stroke joinstyle="miter"/>
                <v:path gradientshapeok="t" o:connecttype="rect"/>
              </v:shapetype>
              <v:shape id="Text Box 2" o:spid="_x0000_s1026" type="#_x0000_t202" style="position:absolute;left:0;text-align:left;margin-left:98.1pt;margin-top:64.8pt;width:114.85pt;height:176.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">
                <v:textbox>
                  <w:txbxContent>
                    <w:p w14:paraId="5AC8A134" w14:textId="2201A994" w:rsidR="001C42DF" w:rsidRPr="001C42DF" w:rsidRDefault="001C42DF" w:rsidP="001C42DF">
                      <w:pPr>
                        <w:pStyle w:val="BodyText"/>
                        <w:jc w:val="center"/>
                        <w:rPr>
                          <w:sz w:val="18"/>
                          <w:szCs w:val="18"/>
                        </w:rPr>
                      </w:pPr>
                      <w:r>
                        <w:rPr>
                          <w:noProof/>
                        </w:rPr>
                        <w:drawing>
                          <wp:inline distT="0" distB="0" distL="0" distR="0" wp14:anchorId="077F92CA" wp14:editId="4823C7E7">
                            <wp:extent cx="1248122" cy="1647522"/>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48122" cy="1647522"/>
                                    </a:xfrm>
                                    <a:prstGeom prst="rect">
                                      <a:avLst/>
                                    </a:prstGeom>
                                    <a:noFill/>
                                    <a:ln>
                                      <a:noFill/>
                                    </a:ln>
                                  </pic:spPr>
                                </pic:pic>
                              </a:graphicData>
                            </a:graphic>
                          </wp:inline>
                        </w:drawing>
                      </w:r>
                      <w:r>
                        <w:rPr>
                          <w:sz w:val="18"/>
                          <w:szCs w:val="18"/>
                        </w:rPr>
                        <w:br/>
                      </w:r>
                      <w:r w:rsidR="00FD6EAD">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v:textbox>
                <w10:wrap type="square"/>
              </v:shape>
            </w:pict>
          </mc:Fallback>
        </mc:AlternateContent>
      </w:r>
      <w:r w:rsidR="00534505" w:rsidRPr="00534505">
        <w:t xml:space="preserve"> </w:t>
      </w:r>
      <w:r w:rsidR="00072EF2" w:rsidRPr="00072EF2">
        <w:rPr>
          <w:sz w:val="22"/>
          <w:szCs w:val="22"/>
        </w:rPr>
        <w:t xml:space="preserve">George Clymer, an orphan at an early age, was reared by a paternal uncle, who gave him a good education. He apprenticed in his uncle's counting room to prepare for a mercantile profession. He was a patriot partisan and leader in the disturbances in Philadelphia resulting from the Tea Act and the Stamp Act, and a Member of the Philadelphia Committee of Safety in 1773. He was elected to the Continental Congress in 1776 and served several years in such important committees as the Board of War and the Treasury Board. He played a large part, along with Robert Morris, in strengthening the authority of General Washington and improving the provisions of the Continental army. In 1781 he was a member of the Legislature of his native state. He returned to the Congress in 1788 under the new constitution where he supported the presidency of George Washington. He was a revenue officer in Pennsylvania during the Whisky Rebellion. His last national public duty was a mission to the Cherokees in 1796. In retirement he was elected first president of Philadelphia Bank, first president of the Philadelphia Academy of Fine Arts, and vice-president of the Philadelphia Agricultural Society. He held </w:t>
      </w:r>
      <w:proofErr w:type="gramStart"/>
      <w:r w:rsidR="00072EF2" w:rsidRPr="00072EF2">
        <w:rPr>
          <w:sz w:val="22"/>
          <w:szCs w:val="22"/>
        </w:rPr>
        <w:t xml:space="preserve">all </w:t>
      </w:r>
      <w:r w:rsidR="00072EF2" w:rsidRPr="00072EF2">
        <w:rPr>
          <w:sz w:val="22"/>
          <w:szCs w:val="22"/>
        </w:rPr>
        <w:t>of</w:t>
      </w:r>
      <w:proofErr w:type="gramEnd"/>
      <w:r w:rsidR="00072EF2" w:rsidRPr="00072EF2">
        <w:rPr>
          <w:sz w:val="22"/>
          <w:szCs w:val="22"/>
        </w:rPr>
        <w:t xml:space="preserve"> these posts until his death in January of 1813.</w:t>
      </w:r>
    </w:p>
    <w:p w14:paraId="25D6E732" w14:textId="59A15673" w:rsidR="00534505" w:rsidRPr="00534505" w:rsidRDefault="00534505" w:rsidP="00072EF2"/>
    <w:p w14:paraId="33CBA19B" w14:textId="48D9316F" w:rsidR="001C42DF" w:rsidRPr="00534505" w:rsidRDefault="00267FEE" w:rsidP="00534505">
      <w:pPr>
        <w:pStyle w:val="BodyText"/>
        <w:jc w:val="both"/>
      </w:pPr>
      <w:r w:rsidRPr="00534505">
        <w:t xml:space="preserve">     </w:t>
      </w:r>
    </w:p>
    <w:p w14:paraId="0CCB931D" w14:textId="36A4EA19" w:rsidR="00F50F87" w:rsidRDefault="00267FEE" w:rsidP="00DC1226">
      <w:pPr>
        <w:pStyle w:val="BodyText"/>
        <w:jc w:val="both"/>
      </w:pPr>
      <w:r>
        <w:t xml:space="preserve">     </w:t>
      </w:r>
    </w:p>
    <w:p w14:paraId="7F9D06A4" w14:textId="1AA8BCFB" w:rsidR="00F50F87" w:rsidRDefault="00F50F87" w:rsidP="00267FEE">
      <w:pPr>
        <w:pStyle w:val="BodyText"/>
        <w:jc w:val="both"/>
      </w:pPr>
    </w:p>
    <w:p w14:paraId="5666A952" w14:textId="39E15EE2" w:rsidR="00FD6EAD" w:rsidRDefault="00FD6EAD" w:rsidP="00267FEE">
      <w:pPr>
        <w:pStyle w:val="BodyText"/>
        <w:jc w:val="both"/>
      </w:pPr>
    </w:p>
    <w:p w14:paraId="1601D793" w14:textId="516A6E7F" w:rsidR="00FD6EAD" w:rsidRDefault="00E759A8" w:rsidP="00267FEE">
      <w:pPr>
        <w:pStyle w:val="BodyText"/>
        <w:jc w:val="both"/>
      </w:pPr>
      <w:r>
        <w:t xml:space="preserve"> </w:t>
      </w:r>
    </w:p>
    <w:p w14:paraId="7B1DD8DF" w14:textId="4315E1F1" w:rsidR="00E759A8" w:rsidRDefault="00E759A8" w:rsidP="00267FEE">
      <w:pPr>
        <w:pStyle w:val="BodyText"/>
        <w:jc w:val="both"/>
      </w:pPr>
    </w:p>
    <w:p w14:paraId="3989A900" w14:textId="712545A8" w:rsidR="00E759A8" w:rsidRDefault="00E759A8" w:rsidP="00267FEE">
      <w:pPr>
        <w:pStyle w:val="BodyText"/>
        <w:jc w:val="both"/>
      </w:pPr>
    </w:p>
    <w:p w14:paraId="3DEE2402" w14:textId="73E842CE" w:rsidR="00E759A8" w:rsidRDefault="00E759A8" w:rsidP="00267FEE">
      <w:pPr>
        <w:pStyle w:val="BodyText"/>
        <w:jc w:val="both"/>
      </w:pPr>
    </w:p>
    <w:p w14:paraId="3057D020" w14:textId="33D815B2" w:rsidR="00E759A8" w:rsidRDefault="00E759A8" w:rsidP="00267FEE">
      <w:pPr>
        <w:pStyle w:val="BodyText"/>
        <w:jc w:val="both"/>
      </w:pPr>
    </w:p>
    <w:p w14:paraId="03C51EBE" w14:textId="77777777" w:rsidR="00E759A8" w:rsidRDefault="00E759A8" w:rsidP="00267FEE">
      <w:pPr>
        <w:pStyle w:val="BodyText"/>
        <w:jc w:val="both"/>
      </w:pPr>
    </w:p>
    <w:p w14:paraId="69A13A16" w14:textId="7B6373CA" w:rsidR="00FD6EAD" w:rsidRDefault="00FD6EAD" w:rsidP="00267FEE">
      <w:pPr>
        <w:pStyle w:val="BodyText"/>
        <w:jc w:val="both"/>
      </w:pPr>
    </w:p>
    <w:p w14:paraId="2B52FB16" w14:textId="77777777" w:rsidR="00072EF2" w:rsidRDefault="00072EF2" w:rsidP="00267FEE">
      <w:pPr>
        <w:pStyle w:val="BodyText"/>
        <w:jc w:val="both"/>
      </w:pPr>
    </w:p>
    <w:p w14:paraId="662C24C6" w14:textId="1D7EC30E" w:rsidR="006B72E9" w:rsidRDefault="00F50F87" w:rsidP="00267FEE">
      <w:pPr>
        <w:pStyle w:val="BodyText"/>
        <w:jc w:val="both"/>
        <w:rPr>
          <w:b/>
          <w:bCs/>
          <w:sz w:val="16"/>
          <w:szCs w:val="16"/>
        </w:rPr>
      </w:pPr>
      <w:r>
        <w:rPr>
          <w:b/>
          <w:bCs/>
          <w:noProof/>
          <w:sz w:val="16"/>
          <w:szCs w:val="16"/>
        </w:rPr>
        <mc:AlternateContent>
          <mc:Choice Requires="wps">
            <w:drawing>
              <wp:anchor distT="0" distB="0" distL="114300" distR="114300" simplePos="0" relativeHeight="251667456" behindDoc="0" locked="0" layoutInCell="1" allowOverlap="1" wp14:anchorId="764EAA97" wp14:editId="4710C15B">
                <wp:simplePos x="0" y="0"/>
                <wp:positionH relativeFrom="column">
                  <wp:posOffset>19050</wp:posOffset>
                </wp:positionH>
                <wp:positionV relativeFrom="paragraph">
                  <wp:posOffset>66040</wp:posOffset>
                </wp:positionV>
                <wp:extent cx="17449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44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DAC7A8"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pt,5.2pt" to="138.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" strokecolor="black [3200]" strokeweight=".5pt">
                <v:stroke joinstyle="miter"/>
              </v:line>
            </w:pict>
          </mc:Fallback>
        </mc:AlternateContent>
      </w:r>
    </w:p>
    <w:p w14:paraId="18617ADE" w14:textId="7DC9DAAF" w:rsidR="00F50F87" w:rsidRDefault="00F50F87" w:rsidP="00F50F87">
      <w:pPr>
        <w:spacing w:line="276" w:lineRule="auto"/>
        <w:rPr>
          <w:rFonts w:cs="Times New Roman"/>
        </w:rPr>
      </w:pPr>
      <w:r>
        <w:rPr>
          <w:rFonts w:cs="Times New Roman"/>
        </w:rPr>
        <w:t xml:space="preserve">This broadsheet is dedicated to the 250th Anniversary Celebration of the Declaration of Independence for more information visit the National Society Sons of the American Revolution website at:  </w:t>
      </w:r>
      <w:hyperlink r:id="rId6" w:history="1">
        <w:r>
          <w:rPr>
            <w:rStyle w:val="Hyperlink"/>
            <w:rFonts w:cs="Times New Roman"/>
            <w:color w:val="0563C1"/>
          </w:rPr>
          <w:t>www.sar.org</w:t>
        </w:r>
      </w:hyperlink>
    </w:p>
    <w:p w14:paraId="0DA4273A" w14:textId="3B486C9E" w:rsidR="006B72E9" w:rsidRPr="006B72E9" w:rsidRDefault="006B72E9" w:rsidP="006B72E9">
      <w:pPr>
        <w:pStyle w:val="BodyText"/>
        <w:rPr>
          <w:b/>
          <w:bCs/>
        </w:rPr>
        <w:sectPr w:rsidR="006B72E9" w:rsidRPr="006B72E9" w:rsidSect="006B72E9">
          <w:type w:val="continuous"/>
          <w:pgSz w:w="12240" w:h="15840"/>
          <w:pgMar w:top="0" w:right="1440" w:bottom="720" w:left="1440" w:header="720" w:footer="720" w:gutter="0"/>
          <w:cols w:num="3" w:space="225"/>
          <w:docGrid w:linePitch="360"/>
        </w:sectPr>
      </w:pPr>
      <w:r w:rsidRPr="006B72E9">
        <w:rPr>
          <w:b/>
          <w:bCs/>
        </w:rPr>
        <w:t xml:space="preserve">Presented by: Oregon Sons of the American Revolution, www.oregonsar.org   </w:t>
      </w:r>
    </w:p>
    <w:p w14:paraId="5C16882F" w14:textId="36ECD668" w:rsidR="00205023" w:rsidRDefault="00E60889">
      <w:r>
        <w:rPr>
          <w:noProof/>
        </w:rPr>
        <mc:AlternateContent>
          <mc:Choice Requires="wps">
            <w:drawing>
              <wp:anchor distT="45720" distB="45720" distL="114300" distR="114300" simplePos="0" relativeHeight="251669504" behindDoc="0" locked="0" layoutInCell="1" allowOverlap="1" wp14:anchorId="014A2FE1" wp14:editId="1B419B7D">
                <wp:simplePos x="0" y="0"/>
                <wp:positionH relativeFrom="column">
                  <wp:posOffset>-128905</wp:posOffset>
                </wp:positionH>
                <wp:positionV relativeFrom="paragraph">
                  <wp:posOffset>1745652</wp:posOffset>
                </wp:positionV>
                <wp:extent cx="6036310" cy="348615"/>
                <wp:effectExtent l="0" t="0" r="21590" b="1333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6310" cy="348615"/>
                        </a:xfrm>
                        <a:prstGeom prst="rect">
                          <a:avLst/>
                        </a:prstGeom>
                        <a:solidFill>
                          <a:srgbClr val="FFFFFF"/>
                        </a:solidFill>
                        <a:ln w="9525">
                          <a:solidFill>
                            <a:srgbClr val="000000"/>
                          </a:solidFill>
                          <a:miter lim="800000"/>
                          <a:headEnd/>
                          <a:tailEnd/>
                        </a:ln>
                      </wps:spPr>
                      <wps:txbx>
                        <w:txbxContent>
                          <w:p w14:paraId="52917F75" w14:textId="77777777" w:rsidR="00E60889" w:rsidRDefault="00E60889" w:rsidP="00E6088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32D39B99" w14:textId="77777777" w:rsidR="00E60889" w:rsidRDefault="00E60889" w:rsidP="00E60889">
                            <w:pPr>
                              <w:pStyle w:val="BodyText"/>
                              <w:jc w:val="both"/>
                              <w:rPr>
                                <w:b/>
                                <w:bCs/>
                                <w:sz w:val="16"/>
                                <w:szCs w:val="16"/>
                              </w:rPr>
                            </w:pPr>
                          </w:p>
                          <w:p w14:paraId="7B050C3A" w14:textId="77777777" w:rsidR="00E60889" w:rsidRDefault="00E60889" w:rsidP="00E608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A2FE1" id="Text Box 4" o:spid="_x0000_s1027" type="#_x0000_t202" style="position:absolute;margin-left:-10.15pt;margin-top:137.45pt;width:475.3pt;height:27.4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">
                <v:textbox>
                  <w:txbxContent>
                    <w:p w14:paraId="52917F75" w14:textId="77777777" w:rsidR="00E60889" w:rsidRDefault="00E60889" w:rsidP="00E6088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32D39B99" w14:textId="77777777" w:rsidR="00E60889" w:rsidRDefault="00E60889" w:rsidP="00E60889">
                      <w:pPr>
                        <w:pStyle w:val="BodyText"/>
                        <w:jc w:val="both"/>
                        <w:rPr>
                          <w:b/>
                          <w:bCs/>
                          <w:sz w:val="16"/>
                          <w:szCs w:val="16"/>
                        </w:rPr>
                      </w:pPr>
                    </w:p>
                    <w:p w14:paraId="7B050C3A" w14:textId="77777777" w:rsidR="00E60889" w:rsidRDefault="00E60889" w:rsidP="00E60889"/>
                  </w:txbxContent>
                </v:textbox>
              </v:shape>
            </w:pict>
          </mc:Fallback>
        </mc:AlternateContent>
      </w:r>
    </w:p>
    <w:sectPr w:rsidR="00205023" w:rsidSect="001C42DF">
      <w:type w:val="continuous"/>
      <w:pgSz w:w="12240" w:h="15840"/>
      <w:pgMar w:top="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A2"/>
    <w:rsid w:val="00072EF2"/>
    <w:rsid w:val="001C42DF"/>
    <w:rsid w:val="00205023"/>
    <w:rsid w:val="00267FEE"/>
    <w:rsid w:val="00534505"/>
    <w:rsid w:val="006B72E9"/>
    <w:rsid w:val="007D61CD"/>
    <w:rsid w:val="00DC1226"/>
    <w:rsid w:val="00E60889"/>
    <w:rsid w:val="00E759A8"/>
    <w:rsid w:val="00F41CA2"/>
    <w:rsid w:val="00F50F87"/>
    <w:rsid w:val="00FD6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EFBC"/>
  <w15:chartTrackingRefBased/>
  <w15:docId w15:val="{F0D760A4-88CC-4732-9CBB-8D3653310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1CD"/>
    <w:rPr>
      <w:rFonts w:ascii="Times New Roman" w:hAnsi="Times New Roman"/>
    </w:rPr>
  </w:style>
  <w:style w:type="paragraph" w:styleId="Heading1">
    <w:name w:val="heading 1"/>
    <w:basedOn w:val="Normal"/>
    <w:next w:val="Normal"/>
    <w:link w:val="Heading1Char"/>
    <w:uiPriority w:val="9"/>
    <w:qFormat/>
    <w:rsid w:val="001C42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D61CD"/>
    <w:pPr>
      <w:widowControl w:val="0"/>
      <w:autoSpaceDE w:val="0"/>
      <w:autoSpaceDN w:val="0"/>
      <w:spacing w:after="0" w:line="240" w:lineRule="auto"/>
    </w:pPr>
    <w:rPr>
      <w:rFonts w:eastAsia="Times New Roman" w:cs="Times New Roman"/>
    </w:rPr>
  </w:style>
  <w:style w:type="character" w:customStyle="1" w:styleId="BodyTextChar">
    <w:name w:val="Body Text Char"/>
    <w:basedOn w:val="DefaultParagraphFont"/>
    <w:link w:val="BodyText"/>
    <w:rsid w:val="007D61CD"/>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C42DF"/>
    <w:rPr>
      <w:rFonts w:asciiTheme="majorHAnsi" w:eastAsiaTheme="majorEastAsia" w:hAnsiTheme="majorHAnsi" w:cstheme="majorBidi"/>
      <w:color w:val="2F5496" w:themeColor="accent1" w:themeShade="BF"/>
      <w:sz w:val="32"/>
      <w:szCs w:val="32"/>
    </w:rPr>
  </w:style>
  <w:style w:type="paragraph" w:customStyle="1" w:styleId="Date1">
    <w:name w:val="Date1"/>
    <w:basedOn w:val="Normal"/>
    <w:rsid w:val="001C42DF"/>
    <w:pPr>
      <w:spacing w:before="100" w:beforeAutospacing="1" w:after="100" w:afterAutospacing="1" w:line="240" w:lineRule="auto"/>
    </w:pPr>
    <w:rPr>
      <w:rFonts w:eastAsia="Times New Roman" w:cs="Times New Roman"/>
      <w:sz w:val="24"/>
      <w:szCs w:val="24"/>
    </w:rPr>
  </w:style>
  <w:style w:type="paragraph" w:customStyle="1" w:styleId="what">
    <w:name w:val="what"/>
    <w:basedOn w:val="Normal"/>
    <w:rsid w:val="001C42DF"/>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sid w:val="001C42DF"/>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1C42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59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r.org" TargetMode="External"/><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268</Words>
  <Characters>1529</Characters>
  <Application>Microsoft Office Word</Application>
  <DocSecurity>0</DocSecurity>
  <Lines>12</Lines>
  <Paragraphs>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Signers of the Declaration of Independence</vt:lpstr>
      <vt:lpstr>    </vt:lpstr>
      <vt:lpstr>Samuel Adams</vt:lpstr>
    </vt:vector>
  </TitlesOfParts>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tieman</dc:creator>
  <cp:keywords/>
  <dc:description/>
  <cp:lastModifiedBy>michael tieman</cp:lastModifiedBy>
  <cp:revision>2</cp:revision>
  <dcterms:created xsi:type="dcterms:W3CDTF">2023-01-19T20:50:00Z</dcterms:created>
  <dcterms:modified xsi:type="dcterms:W3CDTF">2023-01-19T20:50:00Z</dcterms:modified>
</cp:coreProperties>
</file>